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7548" w14:textId="36457AD6" w:rsidR="00E35F8C" w:rsidRPr="00E14852" w:rsidRDefault="00E35F8C" w:rsidP="00E35F8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  <w:r w:rsidRPr="00E14852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 xml:space="preserve">    Priorytety Ministra </w:t>
      </w:r>
      <w:r w:rsidR="0055294B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 xml:space="preserve">właściwego ds. pracy dotyczące </w:t>
      </w:r>
      <w:r w:rsidRPr="00E14852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 xml:space="preserve"> wydatkowania środków Krajowego Funduszu Szkoleniowego w roku 202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1</w:t>
      </w:r>
    </w:p>
    <w:p w14:paraId="2289053C" w14:textId="1C873A1D" w:rsidR="00E35F8C" w:rsidRPr="00921AA6" w:rsidRDefault="00E35F8C" w:rsidP="00E35F8C">
      <w:pPr>
        <w:spacing w:after="0" w:line="360" w:lineRule="auto"/>
        <w:jc w:val="both"/>
        <w:rPr>
          <w:rFonts w:eastAsia="Calibri" w:cstheme="minorHAnsi"/>
          <w:b/>
          <w:bCs/>
        </w:rPr>
      </w:pPr>
      <w:r w:rsidRPr="00E35F8C">
        <w:rPr>
          <w:rFonts w:ascii="Arial" w:eastAsia="Calibri" w:hAnsi="Arial" w:cs="Arial"/>
          <w:b/>
          <w:bCs/>
        </w:rPr>
        <w:t>1)</w:t>
      </w:r>
      <w:r w:rsidRPr="00E35F8C">
        <w:rPr>
          <w:rFonts w:ascii="Arial" w:eastAsia="Calibri" w:hAnsi="Arial" w:cs="Arial"/>
        </w:rPr>
        <w:t xml:space="preserve"> </w:t>
      </w:r>
      <w:r w:rsidRPr="00E35F8C">
        <w:rPr>
          <w:rFonts w:eastAsia="Calibri" w:cstheme="minorHAnsi"/>
          <w:b/>
          <w:bCs/>
        </w:rPr>
        <w:t>wsparcie kształcenia ustawicznego osób zatrudnionych w firmach, które na skutek obostrzeń zapobiegających rozprzestrzenianiu się choroby COVID-19, musiały ograniczyć swoj</w:t>
      </w:r>
      <w:r w:rsidR="00780706">
        <w:rPr>
          <w:rFonts w:eastAsia="Calibri" w:cstheme="minorHAnsi"/>
          <w:b/>
          <w:bCs/>
        </w:rPr>
        <w:t>ą</w:t>
      </w:r>
      <w:r w:rsidRPr="00E35F8C">
        <w:rPr>
          <w:rFonts w:eastAsia="Calibri" w:cstheme="minorHAnsi"/>
          <w:b/>
          <w:bCs/>
        </w:rPr>
        <w:t xml:space="preserve"> działalność;</w:t>
      </w:r>
    </w:p>
    <w:p w14:paraId="4802FBED" w14:textId="77777777" w:rsidR="00A31114" w:rsidRDefault="00921AA6" w:rsidP="00E35F8C">
      <w:pPr>
        <w:spacing w:after="0" w:line="360" w:lineRule="auto"/>
        <w:jc w:val="both"/>
        <w:rPr>
          <w:i/>
          <w:iCs/>
        </w:rPr>
      </w:pPr>
      <w:r w:rsidRPr="003D1AFC">
        <w:t>Priorytet pozwala na sfinansowanie kształcenia ustawi</w:t>
      </w:r>
      <w:r w:rsidRPr="00921AA6">
        <w:t>c</w:t>
      </w:r>
      <w:r w:rsidRPr="003D1AFC">
        <w:t>znego</w:t>
      </w:r>
      <w:r>
        <w:t xml:space="preserve"> pracodawcom, na których zostały nałożone ograniczenia, nakazy i zakazy w zakresie prowadzonej działalności gospodarczej ustanowione w związku z wystąpieniem stanu zagrożenia epidemicznego lub stanu epidemii, określone w przepisach wydanych na podstawie</w:t>
      </w:r>
      <w:r w:rsidR="00A31114">
        <w:t xml:space="preserve"> art. 46a i art. 46b pkt 1-6 i 8-12 ustawy z dnia 5 grudnia 2008 r. </w:t>
      </w:r>
      <w:r w:rsidR="00A31114" w:rsidRPr="00A31114">
        <w:rPr>
          <w:i/>
          <w:iCs/>
        </w:rPr>
        <w:t xml:space="preserve">o zapobieganiu oraz </w:t>
      </w:r>
      <w:r w:rsidR="00A31114">
        <w:rPr>
          <w:i/>
          <w:iCs/>
        </w:rPr>
        <w:t>zwalczaniu zakażeń i chorób zakaźnych u ludzi (Dz. U. z 2020 r. poz. 1845 i 2112)</w:t>
      </w:r>
    </w:p>
    <w:p w14:paraId="4B69CBA9" w14:textId="67DBC963" w:rsidR="00921AA6" w:rsidRPr="00A31114" w:rsidRDefault="00A31114" w:rsidP="00E35F8C">
      <w:pPr>
        <w:spacing w:after="0" w:line="360" w:lineRule="auto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1114">
        <w:t>Warunkiem skorzystania</w:t>
      </w:r>
      <w:r>
        <w:t xml:space="preserve"> ze środk</w:t>
      </w:r>
      <w:r w:rsidR="003507B7">
        <w:t>ów</w:t>
      </w:r>
      <w:r>
        <w:t xml:space="preserve"> priorytetu jest oświadczenia pracodawcy o konieczności </w:t>
      </w:r>
      <w:r w:rsidR="00780706">
        <w:t xml:space="preserve">nabycia nowych </w:t>
      </w:r>
      <w:r w:rsidR="003507B7">
        <w:t>umiejętności czy kwalifikacji w związku z rozszerzeniem/ przekwalifikowaniem obszaru działalności firmy z powołaniem się na odpowiedni przepis</w:t>
      </w:r>
      <w:r w:rsidRPr="00A31114">
        <w:t>;</w:t>
      </w:r>
    </w:p>
    <w:p w14:paraId="7D9A8531" w14:textId="2EABC6F6" w:rsidR="00E35F8C" w:rsidRDefault="00E35F8C" w:rsidP="00E35F8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5F8C">
        <w:rPr>
          <w:rFonts w:ascii="Arial" w:eastAsia="Calibri" w:hAnsi="Arial" w:cs="Arial"/>
          <w:b/>
          <w:bCs/>
          <w:sz w:val="20"/>
          <w:szCs w:val="20"/>
        </w:rPr>
        <w:t>2)</w:t>
      </w:r>
      <w:r w:rsidRPr="00E35F8C">
        <w:rPr>
          <w:rFonts w:ascii="Arial" w:eastAsia="Calibri" w:hAnsi="Arial" w:cs="Arial"/>
          <w:sz w:val="20"/>
          <w:szCs w:val="20"/>
        </w:rPr>
        <w:t xml:space="preserve"> </w:t>
      </w:r>
      <w:r w:rsidRPr="00E35F8C">
        <w:rPr>
          <w:rFonts w:ascii="Arial" w:eastAsia="Calibri" w:hAnsi="Arial" w:cs="Arial"/>
          <w:b/>
          <w:bCs/>
          <w:sz w:val="20"/>
          <w:szCs w:val="20"/>
        </w:rPr>
        <w:t>wsparcie kształcenia ustawicznego pracowników służb medycznych, pracowników służb socjalnych, psychologów, terapeutów, pracowników domów pomocy społecznej, zakładów opiekuńczo – 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0EFC8D89" w14:textId="11987624" w:rsidR="00E60021" w:rsidRPr="00E60021" w:rsidRDefault="00E60021" w:rsidP="00E35F8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0021">
        <w:rPr>
          <w:rFonts w:ascii="Arial" w:eastAsia="Calibri" w:hAnsi="Arial" w:cs="Arial"/>
          <w:sz w:val="20"/>
          <w:szCs w:val="20"/>
        </w:rPr>
        <w:t>Środki w ramach</w:t>
      </w:r>
      <w:r>
        <w:rPr>
          <w:rFonts w:ascii="Arial" w:eastAsia="Calibri" w:hAnsi="Arial" w:cs="Arial"/>
          <w:sz w:val="20"/>
          <w:szCs w:val="20"/>
        </w:rPr>
        <w:t xml:space="preserve"> tego priorytetu są przeznaczone na wsparcie kształcenia osób pracujących z chorymi na COVID</w:t>
      </w:r>
      <w:r w:rsidR="0055294B">
        <w:rPr>
          <w:rFonts w:ascii="Arial" w:eastAsia="Calibri" w:hAnsi="Arial" w:cs="Arial"/>
          <w:sz w:val="20"/>
          <w:szCs w:val="20"/>
        </w:rPr>
        <w:t xml:space="preserve">-19 lub osobami należącymi do grup ryzyka ciężkiego przebiegu COVID takich jak </w:t>
      </w:r>
      <w:r>
        <w:rPr>
          <w:rFonts w:ascii="Arial" w:eastAsia="Calibri" w:hAnsi="Arial" w:cs="Arial"/>
          <w:sz w:val="20"/>
          <w:szCs w:val="20"/>
        </w:rPr>
        <w:t>osoby przewlekle chore, w podeszłym wieku, bezdomne itp.</w:t>
      </w:r>
    </w:p>
    <w:p w14:paraId="2BF4A40F" w14:textId="1268913F" w:rsidR="00E35F8C" w:rsidRDefault="00E35F8C" w:rsidP="00E35F8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5F8C">
        <w:rPr>
          <w:rFonts w:ascii="Arial" w:eastAsia="Calibri" w:hAnsi="Arial" w:cs="Arial"/>
          <w:b/>
          <w:bCs/>
          <w:sz w:val="20"/>
          <w:szCs w:val="20"/>
        </w:rPr>
        <w:t>3) wsparcie kształcenia ustawicznego w zidentyfikowanych w danym powiecie lub województwie zawodach deficytowych (przy ocenie wniosków uwzględnia się zawody deficytowe zidentyfikowane w województwie łódzkim i powiecie łaskim, określone w ,,Barometrze zawodów 2021”);</w:t>
      </w:r>
    </w:p>
    <w:p w14:paraId="610C28E4" w14:textId="7C737478" w:rsidR="00620A12" w:rsidRPr="00620A12" w:rsidRDefault="00620A12" w:rsidP="00E35F8C">
      <w:pPr>
        <w:spacing w:after="0" w:line="360" w:lineRule="auto"/>
        <w:jc w:val="both"/>
        <w:rPr>
          <w:rFonts w:ascii="Calibri" w:eastAsia="SimSun" w:hAnsi="Calibri" w:cs="Arial"/>
          <w:i/>
          <w:iCs/>
          <w:lang w:eastAsia="zh-CN"/>
        </w:rPr>
      </w:pPr>
      <w:r w:rsidRPr="003D1AFC">
        <w:rPr>
          <w:rFonts w:ascii="Calibri" w:eastAsia="SimSun" w:hAnsi="Calibri" w:cs="Arial"/>
          <w:b/>
          <w:bCs/>
          <w:lang w:eastAsia="zh-CN"/>
        </w:rPr>
        <w:t xml:space="preserve">- 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zawody deficytowe </w:t>
      </w:r>
      <w:r w:rsidR="0055294B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w 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powi</w:t>
      </w:r>
      <w:r w:rsidR="0055294B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ecie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 łaski w 20</w:t>
      </w:r>
      <w:r w:rsidR="003507B7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21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 r</w:t>
      </w:r>
      <w:r w:rsidRPr="00620A12">
        <w:rPr>
          <w:rFonts w:ascii="Calibri" w:eastAsia="SimSun" w:hAnsi="Calibri" w:cs="Arial"/>
          <w:i/>
          <w:iCs/>
          <w:lang w:eastAsia="zh-CN"/>
        </w:rPr>
        <w:t>. – betoniarze i zbrojarze</w:t>
      </w:r>
      <w:r w:rsidR="0055294B">
        <w:rPr>
          <w:rFonts w:ascii="Calibri" w:eastAsia="SimSun" w:hAnsi="Calibri" w:cs="Arial"/>
          <w:i/>
          <w:iCs/>
          <w:lang w:eastAsia="zh-CN"/>
        </w:rPr>
        <w:t xml:space="preserve">; 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elektrycy, elektromechanicy i elektromonterzy</w:t>
      </w:r>
      <w:r w:rsidR="0055294B">
        <w:rPr>
          <w:rFonts w:ascii="Calibri" w:eastAsia="SimSun" w:hAnsi="Calibri" w:cs="Arial"/>
          <w:i/>
          <w:iCs/>
          <w:lang w:eastAsia="zh-CN"/>
        </w:rPr>
        <w:t>;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fizjoterapeuci i masażyści</w:t>
      </w:r>
      <w:r w:rsidR="0055294B">
        <w:rPr>
          <w:rFonts w:ascii="Calibri" w:eastAsia="SimSun" w:hAnsi="Calibri" w:cs="Arial"/>
          <w:i/>
          <w:iCs/>
          <w:lang w:eastAsia="zh-CN"/>
        </w:rPr>
        <w:t>;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kierowcy samochodów ciężarowych i ciągników siodłowych</w:t>
      </w:r>
      <w:r w:rsidR="0055294B">
        <w:rPr>
          <w:rFonts w:ascii="Calibri" w:eastAsia="SimSun" w:hAnsi="Calibri" w:cs="Arial"/>
          <w:i/>
          <w:iCs/>
          <w:lang w:eastAsia="zh-CN"/>
        </w:rPr>
        <w:t>;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krawcy i pracownicy produkcji odzieży</w:t>
      </w:r>
      <w:r w:rsidR="0055294B">
        <w:rPr>
          <w:rFonts w:ascii="Calibri" w:eastAsia="SimSun" w:hAnsi="Calibri" w:cs="Arial"/>
          <w:i/>
          <w:iCs/>
          <w:lang w:eastAsia="zh-CN"/>
        </w:rPr>
        <w:t>;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kucharze</w:t>
      </w:r>
      <w:r w:rsidR="00B358B0">
        <w:rPr>
          <w:rFonts w:ascii="Calibri" w:eastAsia="SimSun" w:hAnsi="Calibri" w:cs="Arial"/>
          <w:i/>
          <w:iCs/>
          <w:lang w:eastAsia="zh-CN"/>
        </w:rPr>
        <w:t xml:space="preserve">; 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spawacze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ślusarze.</w:t>
      </w:r>
    </w:p>
    <w:p w14:paraId="50BF3250" w14:textId="7E529249" w:rsidR="00C63EAC" w:rsidRDefault="00620A12" w:rsidP="00C63EAC">
      <w:pPr>
        <w:spacing w:after="0" w:line="360" w:lineRule="auto"/>
        <w:jc w:val="both"/>
        <w:rPr>
          <w:rFonts w:ascii="Calibri" w:eastAsia="SimSun" w:hAnsi="Calibri" w:cs="Arial"/>
          <w:b/>
          <w:bCs/>
          <w:lang w:eastAsia="zh-CN"/>
        </w:rPr>
      </w:pPr>
      <w:r w:rsidRPr="003D1AFC">
        <w:rPr>
          <w:rFonts w:ascii="Calibri" w:eastAsia="SimSun" w:hAnsi="Calibri" w:cs="Arial"/>
          <w:b/>
          <w:bCs/>
          <w:lang w:eastAsia="zh-CN"/>
        </w:rPr>
        <w:t xml:space="preserve">- 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zawody deficytowe w województwie łódzkim w 202</w:t>
      </w:r>
      <w:r w:rsidR="00C63EA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1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 r.</w:t>
      </w:r>
      <w:r w:rsidRPr="003D1AFC">
        <w:rPr>
          <w:rFonts w:ascii="Calibri" w:eastAsia="SimSun" w:hAnsi="Calibri" w:cs="Arial"/>
          <w:b/>
          <w:bCs/>
          <w:i/>
          <w:iCs/>
          <w:lang w:eastAsia="zh-CN"/>
        </w:rPr>
        <w:t xml:space="preserve"> </w:t>
      </w:r>
      <w:r w:rsidRPr="003D1AFC">
        <w:rPr>
          <w:rFonts w:ascii="Calibri" w:eastAsia="SimSun" w:hAnsi="Calibri" w:cs="Arial"/>
          <w:b/>
          <w:bCs/>
          <w:lang w:eastAsia="zh-CN"/>
        </w:rPr>
        <w:t xml:space="preserve"> </w:t>
      </w:r>
      <w:r w:rsidR="002C0B55">
        <w:rPr>
          <w:rFonts w:ascii="Calibri" w:eastAsia="SimSun" w:hAnsi="Calibri" w:cs="Arial"/>
          <w:b/>
          <w:bCs/>
          <w:lang w:eastAsia="zh-CN"/>
        </w:rPr>
        <w:t>–</w:t>
      </w:r>
      <w:r w:rsidR="00C63EAC">
        <w:rPr>
          <w:rFonts w:ascii="Calibri" w:eastAsia="SimSun" w:hAnsi="Calibri" w:cs="Arial"/>
          <w:b/>
          <w:bCs/>
          <w:lang w:eastAsia="zh-CN"/>
        </w:rPr>
        <w:t xml:space="preserve"> </w:t>
      </w:r>
      <w:r w:rsidR="00C63EAC" w:rsidRPr="00620A12">
        <w:rPr>
          <w:rFonts w:ascii="Calibri" w:eastAsia="SimSun" w:hAnsi="Calibri" w:cs="Arial"/>
          <w:i/>
          <w:iCs/>
          <w:lang w:eastAsia="zh-CN"/>
        </w:rPr>
        <w:t>elektrycy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="00C63EAC" w:rsidRPr="00620A12">
        <w:rPr>
          <w:rFonts w:ascii="Calibri" w:eastAsia="SimSun" w:hAnsi="Calibri" w:cs="Arial"/>
          <w:i/>
          <w:iCs/>
          <w:lang w:eastAsia="zh-CN"/>
        </w:rPr>
        <w:t xml:space="preserve"> elektromechanicy i elektromonterzy</w:t>
      </w:r>
      <w:r w:rsidR="002C0B55">
        <w:rPr>
          <w:rFonts w:ascii="Calibri" w:eastAsia="SimSun" w:hAnsi="Calibri" w:cs="Arial"/>
          <w:i/>
          <w:iCs/>
          <w:lang w:eastAsia="zh-CN"/>
        </w:rPr>
        <w:t xml:space="preserve">; </w:t>
      </w:r>
      <w:r w:rsidR="00C63EAC" w:rsidRPr="00620A12">
        <w:rPr>
          <w:rFonts w:ascii="Calibri" w:eastAsia="SimSun" w:hAnsi="Calibri" w:cs="Arial"/>
          <w:i/>
          <w:iCs/>
          <w:lang w:eastAsia="zh-CN"/>
        </w:rPr>
        <w:t>fizjoterapeuci i masażyśc</w:t>
      </w:r>
      <w:r w:rsidR="002C0B55">
        <w:rPr>
          <w:rFonts w:ascii="Calibri" w:eastAsia="SimSun" w:hAnsi="Calibri" w:cs="Arial"/>
          <w:i/>
          <w:iCs/>
          <w:lang w:eastAsia="zh-CN"/>
        </w:rPr>
        <w:t>i;</w:t>
      </w:r>
      <w:r w:rsidR="00C63EAC">
        <w:rPr>
          <w:rFonts w:ascii="Calibri" w:eastAsia="SimSun" w:hAnsi="Calibri" w:cs="Arial"/>
          <w:i/>
          <w:iCs/>
          <w:lang w:eastAsia="zh-CN"/>
        </w:rPr>
        <w:t xml:space="preserve"> </w:t>
      </w:r>
      <w:r w:rsidR="00C63EAC" w:rsidRPr="00620A12">
        <w:rPr>
          <w:rFonts w:ascii="Calibri" w:eastAsia="SimSun" w:hAnsi="Calibri" w:cs="Arial"/>
          <w:i/>
          <w:iCs/>
          <w:lang w:eastAsia="zh-CN"/>
        </w:rPr>
        <w:t>kierowcy samochodów ciężarowych i ciągników siodłowych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="00C63EAC" w:rsidRPr="00C63EAC">
        <w:rPr>
          <w:rFonts w:ascii="Calibri" w:eastAsia="SimSun" w:hAnsi="Calibri" w:cs="Arial"/>
          <w:i/>
          <w:iCs/>
          <w:lang w:eastAsia="zh-CN"/>
        </w:rPr>
        <w:t xml:space="preserve"> </w:t>
      </w:r>
      <w:r w:rsidR="00C63EAC" w:rsidRPr="00620A12">
        <w:rPr>
          <w:rFonts w:ascii="Calibri" w:eastAsia="SimSun" w:hAnsi="Calibri" w:cs="Arial"/>
          <w:i/>
          <w:iCs/>
          <w:lang w:eastAsia="zh-CN"/>
        </w:rPr>
        <w:t>krawcy i pracownicy produkcji odzieży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="00C63EAC">
        <w:rPr>
          <w:rFonts w:ascii="Calibri" w:eastAsia="SimSun" w:hAnsi="Calibri" w:cs="Arial"/>
          <w:i/>
          <w:iCs/>
          <w:lang w:eastAsia="zh-CN"/>
        </w:rPr>
        <w:t xml:space="preserve"> magazynierzy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="00C63EAC">
        <w:rPr>
          <w:rFonts w:ascii="Calibri" w:eastAsia="SimSun" w:hAnsi="Calibri" w:cs="Arial"/>
          <w:i/>
          <w:iCs/>
          <w:lang w:eastAsia="zh-CN"/>
        </w:rPr>
        <w:t xml:space="preserve"> monterzy instalacji budowlanych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="00C63EAC">
        <w:rPr>
          <w:rFonts w:ascii="Calibri" w:eastAsia="SimSun" w:hAnsi="Calibri" w:cs="Arial"/>
          <w:i/>
          <w:iCs/>
          <w:lang w:eastAsia="zh-CN"/>
        </w:rPr>
        <w:t xml:space="preserve"> operatorzy i mechanicy sprzętu do robót ziemnych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="00C63EAC">
        <w:rPr>
          <w:rFonts w:ascii="Calibri" w:eastAsia="SimSun" w:hAnsi="Calibri" w:cs="Arial"/>
          <w:i/>
          <w:iCs/>
          <w:lang w:eastAsia="zh-CN"/>
        </w:rPr>
        <w:t xml:space="preserve"> pielęgniarki i położne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="00C63EAC">
        <w:rPr>
          <w:rFonts w:ascii="Calibri" w:eastAsia="SimSun" w:hAnsi="Calibri" w:cs="Arial"/>
          <w:i/>
          <w:iCs/>
          <w:lang w:eastAsia="zh-CN"/>
        </w:rPr>
        <w:t xml:space="preserve"> pracownicy ds. rachunkowości i księgowości</w:t>
      </w:r>
      <w:r w:rsidR="002C0B55">
        <w:rPr>
          <w:rFonts w:ascii="Calibri" w:eastAsia="SimSun" w:hAnsi="Calibri" w:cs="Arial"/>
          <w:i/>
          <w:iCs/>
          <w:lang w:eastAsia="zh-CN"/>
        </w:rPr>
        <w:t>;</w:t>
      </w:r>
      <w:r w:rsidR="00C63EAC">
        <w:rPr>
          <w:rFonts w:ascii="Calibri" w:eastAsia="SimSun" w:hAnsi="Calibri" w:cs="Arial"/>
          <w:i/>
          <w:iCs/>
          <w:lang w:eastAsia="zh-CN"/>
        </w:rPr>
        <w:t xml:space="preserve"> spawacze.</w:t>
      </w:r>
    </w:p>
    <w:p w14:paraId="63631659" w14:textId="40ADEB17" w:rsidR="002C0B55" w:rsidRPr="009B4EB9" w:rsidRDefault="00620A12" w:rsidP="009B4EB9">
      <w:pPr>
        <w:spacing w:after="0" w:line="360" w:lineRule="auto"/>
        <w:jc w:val="both"/>
        <w:rPr>
          <w:rFonts w:ascii="Calibri" w:eastAsia="SimSun" w:hAnsi="Calibri" w:cs="Arial"/>
          <w:b/>
          <w:bCs/>
          <w:lang w:eastAsia="zh-CN"/>
        </w:rPr>
      </w:pPr>
      <w:r w:rsidRPr="003D1AFC">
        <w:rPr>
          <w:rFonts w:ascii="Calibri" w:eastAsia="SimSun" w:hAnsi="Calibri" w:cs="Arial"/>
          <w:lang w:eastAsia="zh-CN"/>
        </w:rPr>
        <w:t>Pracodawca wnioskujący o dofinansowanie kształcenia ustawicznego pracowników zatrudnionych na terenie innego powiatu lub województwa niż siedziba Powiatowego Urzędu Pracy w Łasku powinien wykazać, że zawód jest deficytowy dla miejsca wykonywania pracy (określić czy zawód jest deficytowy  na terenie powiatu łaskiego czy województwa łódzkiego</w:t>
      </w:r>
      <w:r w:rsidR="009B4EB9">
        <w:rPr>
          <w:rFonts w:ascii="Calibri" w:eastAsia="SimSun" w:hAnsi="Calibri" w:cs="Arial"/>
          <w:lang w:eastAsia="zh-CN"/>
        </w:rPr>
        <w:t>).</w:t>
      </w:r>
    </w:p>
    <w:p w14:paraId="0D13B8B9" w14:textId="33767B40" w:rsidR="00620A12" w:rsidRPr="00620A12" w:rsidRDefault="00E35F8C" w:rsidP="00620A12">
      <w:pPr>
        <w:jc w:val="both"/>
        <w:rPr>
          <w:b/>
          <w:bCs/>
        </w:rPr>
      </w:pPr>
      <w:r w:rsidRPr="00620A12">
        <w:rPr>
          <w:rFonts w:ascii="Arial" w:eastAsia="Calibri" w:hAnsi="Arial" w:cs="Arial"/>
          <w:b/>
          <w:bCs/>
          <w:sz w:val="20"/>
          <w:szCs w:val="20"/>
        </w:rPr>
        <w:lastRenderedPageBreak/>
        <w:t>4) wsparcie kształcenia ustawicznego osób po 45 roku życia;</w:t>
      </w:r>
      <w:r w:rsidR="00620A12" w:rsidRPr="00620A12">
        <w:rPr>
          <w:b/>
          <w:bCs/>
        </w:rPr>
        <w:t xml:space="preserve"> </w:t>
      </w:r>
    </w:p>
    <w:p w14:paraId="6346A5A5" w14:textId="7E2139AC" w:rsidR="00E35F8C" w:rsidRPr="00C63EAC" w:rsidRDefault="00620A12" w:rsidP="00C63EAC">
      <w:pPr>
        <w:jc w:val="both"/>
      </w:pPr>
      <w:r>
        <w:t>Decyduje wiek osoby, która skorzysta z kształcenia ustawicznego, w momencie składania przez pracodawcę wniosku o dofinansowanie w PUP</w:t>
      </w:r>
    </w:p>
    <w:p w14:paraId="284D8EBF" w14:textId="5D2DD16B" w:rsidR="00E35F8C" w:rsidRDefault="00E35F8C" w:rsidP="00E35F8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20A12">
        <w:rPr>
          <w:rFonts w:ascii="Arial" w:eastAsia="Calibri" w:hAnsi="Arial" w:cs="Arial"/>
          <w:b/>
          <w:bCs/>
          <w:sz w:val="20"/>
          <w:szCs w:val="20"/>
        </w:rPr>
        <w:t xml:space="preserve">5) wsparcie kształcenia ustawicznego osób powracających na rynek pracy po przerwie związanej ze sprawowaniem opieki nad dzieckiem; </w:t>
      </w:r>
    </w:p>
    <w:p w14:paraId="2D04A1EC" w14:textId="48041FFF" w:rsidR="00620A12" w:rsidRPr="003D1AFC" w:rsidRDefault="00620A12" w:rsidP="00620A12">
      <w:pPr>
        <w:jc w:val="both"/>
      </w:pPr>
      <w:r w:rsidRPr="003D1AFC">
        <w:t xml:space="preserve">Priorytet pozwala na sfinansowanie kształcenia ustawicznego osobom </w:t>
      </w:r>
      <w:r>
        <w:t xml:space="preserve">(np. matce, ojcu, opiekunowi prawnemu) </w:t>
      </w:r>
      <w:r w:rsidRPr="003D1AFC">
        <w:t xml:space="preserve">powracającym na rynek pracy po przerwie spowodowanej sprawowaniem opieki nad dzieckiem. </w:t>
      </w:r>
    </w:p>
    <w:p w14:paraId="426A0D21" w14:textId="614C63BC" w:rsidR="00E35F8C" w:rsidRPr="00620A12" w:rsidRDefault="00620A12" w:rsidP="00620A12">
      <w:pPr>
        <w:jc w:val="both"/>
      </w:pPr>
      <w:r w:rsidRPr="003D1AFC">
        <w:t>Adresowany jest przede wszystkim do osób, które w ciągu jednego roku przed datą złożenia wniosku o dofinansowanie podjęły pracę po przerwie spowodowanej sprawowaniem opieki nad dzieckiem.</w:t>
      </w:r>
    </w:p>
    <w:p w14:paraId="7986795C" w14:textId="7FD11A5E" w:rsidR="00E35F8C" w:rsidRDefault="00E35F8C" w:rsidP="00E35F8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20A12">
        <w:rPr>
          <w:rFonts w:ascii="Arial" w:eastAsia="Calibri" w:hAnsi="Arial" w:cs="Arial"/>
          <w:b/>
          <w:bCs/>
          <w:sz w:val="20"/>
          <w:szCs w:val="20"/>
        </w:rPr>
        <w:t>6) wsparcie kształcenia ustawicznego w związku z zastosowaniem w firmach nowych technologii i narzędzi pracy, w tym także technologii i narzędzi cyfrowych;</w:t>
      </w:r>
    </w:p>
    <w:p w14:paraId="1B87C2BD" w14:textId="77777777" w:rsidR="00620A12" w:rsidRDefault="00620A12" w:rsidP="00620A12">
      <w:pPr>
        <w:jc w:val="both"/>
      </w:pPr>
      <w:r w:rsidRPr="003D1AFC">
        <w:t>,,Nowe technologie czy narzędzia pracy” to technologie, maszyny czy rozwiązania nowe dla wnioskodawcy.</w:t>
      </w:r>
    </w:p>
    <w:p w14:paraId="4A422099" w14:textId="3FC59F94" w:rsidR="00620A12" w:rsidRPr="00620A12" w:rsidRDefault="00620A12" w:rsidP="00620A12">
      <w:pPr>
        <w:jc w:val="both"/>
      </w:pPr>
      <w:r w:rsidRPr="003D1AFC">
        <w:rPr>
          <w:rFonts w:ascii="Calibri" w:eastAsia="SimSun" w:hAnsi="Calibri" w:cs="Arial"/>
          <w:lang w:eastAsia="zh-CN"/>
        </w:rPr>
        <w:t>Wnioskodawca powinien udowodnić np. na podstawie kopii dokumentów zakupu, decyzji dyrektora/zarządu o wprowadzeniu norm ISO, itp. oraz logicznego i wiarygodnego uzasadnienia,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</w:t>
      </w:r>
    </w:p>
    <w:p w14:paraId="5D916356" w14:textId="77777777" w:rsidR="00620A12" w:rsidRDefault="00620A12" w:rsidP="00620A12">
      <w:pPr>
        <w:spacing w:before="100" w:beforeAutospacing="1" w:after="100" w:afterAutospacing="1" w:line="240" w:lineRule="auto"/>
        <w:jc w:val="both"/>
        <w:rPr>
          <w:rFonts w:ascii="Calibri" w:eastAsia="SimSun" w:hAnsi="Calibri" w:cs="Arial"/>
          <w:lang w:eastAsia="zh-CN"/>
        </w:rPr>
      </w:pPr>
      <w:r w:rsidRPr="003D1AFC">
        <w:rPr>
          <w:rFonts w:ascii="Calibri" w:eastAsia="SimSun" w:hAnsi="Calibri" w:cs="Arial"/>
          <w:lang w:eastAsia="zh-CN"/>
        </w:rPr>
        <w:t xml:space="preserve">Wsparciem można objąć osobę, która w ramach wykonywania swoich zadań zawodowych/na stanowisku pracy korzysta lub będzie korzystał z nowych technologii i narzędzi pracy. </w:t>
      </w:r>
    </w:p>
    <w:p w14:paraId="4CD4A4BD" w14:textId="77777777" w:rsidR="00733FED" w:rsidRDefault="00E35F8C" w:rsidP="00620A1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20A12">
        <w:rPr>
          <w:rFonts w:ascii="Arial" w:eastAsia="Calibri" w:hAnsi="Arial" w:cs="Arial"/>
          <w:b/>
          <w:bCs/>
          <w:sz w:val="20"/>
          <w:szCs w:val="20"/>
        </w:rPr>
        <w:t>7) wsparcie kształcenia ustawicznego osób, które nie posiadają świadectwa ukończenia szkoły lub świadectwa dojrzałości;</w:t>
      </w:r>
    </w:p>
    <w:p w14:paraId="36EABE7A" w14:textId="1C14EC04" w:rsidR="00E35F8C" w:rsidRPr="00733FED" w:rsidRDefault="00733FED" w:rsidP="00620A12">
      <w:pPr>
        <w:spacing w:before="100" w:beforeAutospacing="1" w:after="100" w:afterAutospacing="1" w:line="276" w:lineRule="auto"/>
        <w:jc w:val="both"/>
        <w:rPr>
          <w:rFonts w:ascii="Calibri" w:eastAsia="SimSun" w:hAnsi="Calibri" w:cs="Arial"/>
          <w:lang w:eastAsia="zh-CN"/>
        </w:rPr>
      </w:pPr>
      <w:r w:rsidRPr="00733FED">
        <w:rPr>
          <w:rFonts w:ascii="Arial" w:eastAsia="Calibri" w:hAnsi="Arial" w:cs="Arial"/>
          <w:sz w:val="20"/>
          <w:szCs w:val="20"/>
        </w:rPr>
        <w:t xml:space="preserve">Ze wsparcia w ramach tego priorytetu mogą </w:t>
      </w:r>
      <w:r>
        <w:rPr>
          <w:rFonts w:ascii="Arial" w:eastAsia="Calibri" w:hAnsi="Arial" w:cs="Arial"/>
          <w:sz w:val="20"/>
          <w:szCs w:val="20"/>
        </w:rPr>
        <w:t>s</w:t>
      </w:r>
      <w:r w:rsidRPr="00733FED">
        <w:rPr>
          <w:rFonts w:ascii="Arial" w:eastAsia="Calibri" w:hAnsi="Arial" w:cs="Arial"/>
          <w:sz w:val="20"/>
          <w:szCs w:val="20"/>
        </w:rPr>
        <w:t>korzystać osoby</w:t>
      </w:r>
      <w:r>
        <w:rPr>
          <w:rFonts w:ascii="Arial" w:eastAsia="Calibri" w:hAnsi="Arial" w:cs="Arial"/>
          <w:sz w:val="20"/>
          <w:szCs w:val="20"/>
        </w:rPr>
        <w:t xml:space="preserve"> które nie maj</w:t>
      </w:r>
      <w:r w:rsidR="003507B7">
        <w:rPr>
          <w:rFonts w:ascii="Arial" w:eastAsia="Calibri" w:hAnsi="Arial" w:cs="Arial"/>
          <w:sz w:val="20"/>
          <w:szCs w:val="20"/>
        </w:rPr>
        <w:t>ą</w:t>
      </w:r>
      <w:r>
        <w:rPr>
          <w:rFonts w:ascii="Arial" w:eastAsia="Calibri" w:hAnsi="Arial" w:cs="Arial"/>
          <w:sz w:val="20"/>
          <w:szCs w:val="20"/>
        </w:rPr>
        <w:t xml:space="preserve"> ukończonej szkoły na jakimkolwiek poziomie lub nie maj</w:t>
      </w:r>
      <w:r w:rsidR="003507B7">
        <w:rPr>
          <w:rFonts w:ascii="Arial" w:eastAsia="Calibri" w:hAnsi="Arial" w:cs="Arial"/>
          <w:sz w:val="20"/>
          <w:szCs w:val="20"/>
        </w:rPr>
        <w:t>ą</w:t>
      </w:r>
      <w:r>
        <w:rPr>
          <w:rFonts w:ascii="Arial" w:eastAsia="Calibri" w:hAnsi="Arial" w:cs="Arial"/>
          <w:sz w:val="20"/>
          <w:szCs w:val="20"/>
        </w:rPr>
        <w:t xml:space="preserve"> świadectwa dojrzałości.</w:t>
      </w:r>
    </w:p>
    <w:p w14:paraId="669A1221" w14:textId="06CA6743" w:rsidR="00E35F8C" w:rsidRDefault="00E35F8C" w:rsidP="00E35F8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33FED">
        <w:rPr>
          <w:rFonts w:ascii="Arial" w:eastAsia="Calibri" w:hAnsi="Arial" w:cs="Arial"/>
          <w:b/>
          <w:bCs/>
          <w:sz w:val="20"/>
          <w:szCs w:val="20"/>
        </w:rPr>
        <w:t>8) 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14:paraId="6C3F44F1" w14:textId="62B757DC" w:rsidR="00733FED" w:rsidRPr="00DC5DBA" w:rsidRDefault="00733FED" w:rsidP="00733FED">
      <w:pPr>
        <w:jc w:val="both"/>
      </w:pPr>
      <w:r w:rsidRPr="00DC5DBA">
        <w:t>Finansowaniu podlega:</w:t>
      </w:r>
    </w:p>
    <w:p w14:paraId="5244D367" w14:textId="78F51313" w:rsidR="00733FED" w:rsidRPr="00DC5DBA" w:rsidRDefault="00733FED" w:rsidP="00733FED">
      <w:pPr>
        <w:jc w:val="both"/>
      </w:pPr>
      <w:r w:rsidRPr="00DC5DBA">
        <w:t xml:space="preserve">-  </w:t>
      </w:r>
      <w:r w:rsidRPr="00DC5DBA">
        <w:rPr>
          <w:b/>
          <w:bCs/>
          <w:u w:val="single"/>
        </w:rPr>
        <w:t>obowiązkowe</w:t>
      </w:r>
      <w:r w:rsidRPr="00DC5DBA">
        <w:t xml:space="preserve"> szkoleni</w:t>
      </w:r>
      <w:r>
        <w:t xml:space="preserve">e </w:t>
      </w:r>
      <w:r w:rsidRPr="00DC5DBA">
        <w:t>branżowe nauczycieli teoretycznych przedm</w:t>
      </w:r>
      <w:r>
        <w:t>i</w:t>
      </w:r>
      <w:r w:rsidRPr="00DC5DBA">
        <w:t xml:space="preserve">otów zawodowych i nauczycieli praktycznej nauki zawodu </w:t>
      </w:r>
      <w:r w:rsidRPr="00DC5DBA">
        <w:rPr>
          <w:b/>
          <w:bCs/>
          <w:u w:val="single"/>
        </w:rPr>
        <w:t>zatrudnionych w szkołach publicznych</w:t>
      </w:r>
      <w:r w:rsidRPr="00DC5DBA">
        <w:t xml:space="preserve"> prowadzących kształcenie zawodowe oraz w </w:t>
      </w:r>
      <w:r w:rsidRPr="00DC5DBA">
        <w:rPr>
          <w:b/>
          <w:bCs/>
          <w:u w:val="single"/>
        </w:rPr>
        <w:t xml:space="preserve">publicznych placówkach kształcenia ustawicznego i  publicznych centrach kształcenia zawodowego </w:t>
      </w:r>
      <w:r w:rsidRPr="00DC5DBA">
        <w:t>– prowadzonych przez jednostki samorządu terytorialnego , jak również przez osoby fizyczne i osoby prawne niebędące jednostkami samorządu terytorialnego;</w:t>
      </w:r>
    </w:p>
    <w:p w14:paraId="356EE804" w14:textId="77777777" w:rsidR="00733FED" w:rsidRPr="0047337F" w:rsidRDefault="00733FED" w:rsidP="00733FED">
      <w:pPr>
        <w:jc w:val="both"/>
        <w:rPr>
          <w:b/>
          <w:bCs/>
        </w:rPr>
      </w:pPr>
      <w:r w:rsidRPr="00DC5DBA">
        <w:t xml:space="preserve">- kształcenie ustawiczne osób, którym powierzono obowiązki instruktorów praktycznej nauki zawodu lub deklarujących chęć podjęcia takiego zajęcia, opiekunów praktyk zawodowych i </w:t>
      </w:r>
      <w:r w:rsidRPr="0047337F">
        <w:rPr>
          <w:b/>
          <w:bCs/>
        </w:rPr>
        <w:t>opiekunów stażu uczniowskiego (pracodawcy lub pracownicy podmiotów przyjmujących uczniów na staż bądź osoby prowadzące indywidualne gospodarstwa rolne);</w:t>
      </w:r>
    </w:p>
    <w:p w14:paraId="1DE81A22" w14:textId="286E00E5" w:rsidR="00733FED" w:rsidRDefault="00733FED" w:rsidP="00E35F8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>Definicja stażu uczniowskiego</w:t>
      </w:r>
      <w:r w:rsidRPr="0047337F">
        <w:rPr>
          <w:rFonts w:ascii="Arial" w:eastAsia="Calibri" w:hAnsi="Arial" w:cs="Arial"/>
          <w:sz w:val="20"/>
          <w:szCs w:val="20"/>
        </w:rPr>
        <w:t xml:space="preserve"> (art. 121a ust. 1 i ust. 21 ustawy Prawo oświatowe z dnia 14 grudnia 2016 r.</w:t>
      </w:r>
      <w:r w:rsidR="0047337F" w:rsidRPr="0047337F">
        <w:rPr>
          <w:rFonts w:ascii="Arial" w:eastAsia="Calibri" w:hAnsi="Arial" w:cs="Arial"/>
          <w:sz w:val="20"/>
          <w:szCs w:val="20"/>
        </w:rPr>
        <w:t>)</w:t>
      </w:r>
      <w:r w:rsidRPr="0047337F">
        <w:rPr>
          <w:rFonts w:ascii="Arial" w:eastAsia="Calibri" w:hAnsi="Arial" w:cs="Arial"/>
          <w:sz w:val="20"/>
          <w:szCs w:val="20"/>
        </w:rPr>
        <w:t xml:space="preserve"> określa go jako staż w rzeczywistych warunkach pracy</w:t>
      </w:r>
      <w:r w:rsidR="0047337F" w:rsidRPr="0047337F">
        <w:rPr>
          <w:rFonts w:ascii="Arial" w:eastAsia="Calibri" w:hAnsi="Arial" w:cs="Arial"/>
          <w:sz w:val="20"/>
          <w:szCs w:val="20"/>
        </w:rPr>
        <w:t>,</w:t>
      </w:r>
      <w:r w:rsidRPr="0047337F">
        <w:rPr>
          <w:rFonts w:ascii="Arial" w:eastAsia="Calibri" w:hAnsi="Arial" w:cs="Arial"/>
          <w:sz w:val="20"/>
          <w:szCs w:val="20"/>
        </w:rPr>
        <w:t xml:space="preserve"> jaki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w celu ułatwienia </w:t>
      </w:r>
      <w:r w:rsidR="0047337F">
        <w:rPr>
          <w:rFonts w:ascii="Arial" w:eastAsia="Calibri" w:hAnsi="Arial" w:cs="Arial"/>
          <w:b/>
          <w:bCs/>
          <w:sz w:val="20"/>
          <w:szCs w:val="20"/>
        </w:rPr>
        <w:t xml:space="preserve">uzyskiwania doświadczenia i nabywania umiejętności praktycznych niezbędnych do wykonywania pracy w zawodzie, w którym kształcą się, mogą w okresie nauki odbywać uczniowie technikum i uczniowie branżowej szkoły I stopnia niebędący młodocianymi pracownikami. </w:t>
      </w:r>
      <w:r w:rsidR="0047337F" w:rsidRPr="0047337F">
        <w:rPr>
          <w:rFonts w:ascii="Arial" w:eastAsia="Calibri" w:hAnsi="Arial" w:cs="Arial"/>
          <w:sz w:val="20"/>
          <w:szCs w:val="20"/>
        </w:rPr>
        <w:t>W czasie odbywania stażu uczniowskiego opiek</w:t>
      </w:r>
      <w:r w:rsidR="0047337F">
        <w:rPr>
          <w:rFonts w:ascii="Arial" w:eastAsia="Calibri" w:hAnsi="Arial" w:cs="Arial"/>
          <w:sz w:val="20"/>
          <w:szCs w:val="20"/>
        </w:rPr>
        <w:t>ę</w:t>
      </w:r>
      <w:r w:rsidR="0047337F" w:rsidRPr="0047337F">
        <w:rPr>
          <w:rFonts w:ascii="Arial" w:eastAsia="Calibri" w:hAnsi="Arial" w:cs="Arial"/>
          <w:sz w:val="20"/>
          <w:szCs w:val="20"/>
        </w:rPr>
        <w:t xml:space="preserve"> nad uczniem sprawuje wyznaczony przez podmiot prz</w:t>
      </w:r>
      <w:r w:rsidR="0047337F">
        <w:rPr>
          <w:rFonts w:ascii="Arial" w:eastAsia="Calibri" w:hAnsi="Arial" w:cs="Arial"/>
          <w:sz w:val="20"/>
          <w:szCs w:val="20"/>
        </w:rPr>
        <w:t>y</w:t>
      </w:r>
      <w:r w:rsidR="0047337F" w:rsidRPr="0047337F">
        <w:rPr>
          <w:rFonts w:ascii="Arial" w:eastAsia="Calibri" w:hAnsi="Arial" w:cs="Arial"/>
          <w:sz w:val="20"/>
          <w:szCs w:val="20"/>
        </w:rPr>
        <w:t>jmujący na staż uczniowski opiekun stażu uczniowskiego.</w:t>
      </w:r>
    </w:p>
    <w:p w14:paraId="14B607DD" w14:textId="77777777" w:rsidR="00DF3234" w:rsidRDefault="0047337F" w:rsidP="0047337F">
      <w:pPr>
        <w:autoSpaceDE w:val="0"/>
        <w:spacing w:line="36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Rozporządzenie MEN z 22 lutego 2019 r</w:t>
      </w:r>
      <w:r w:rsidRPr="0047337F">
        <w:rPr>
          <w:rFonts w:ascii="Arial" w:eastAsia="Calibri" w:hAnsi="Arial" w:cs="Arial"/>
          <w:sz w:val="20"/>
          <w:szCs w:val="20"/>
        </w:rPr>
        <w:t xml:space="preserve">. w sprawie praktycznej nauki zawodu w </w:t>
      </w:r>
      <w:r w:rsidRPr="0047337F">
        <w:rPr>
          <w:rFonts w:ascii="Arial" w:eastAsia="Times New Roman" w:hAnsi="Arial" w:cs="Arial"/>
          <w:sz w:val="20"/>
          <w:szCs w:val="20"/>
          <w:lang w:eastAsia="zh-CN"/>
        </w:rPr>
        <w:t>§ 11 ust. 1 określa:</w:t>
      </w:r>
    </w:p>
    <w:p w14:paraId="0FC8E10A" w14:textId="3E4946D9" w:rsidR="0047337F" w:rsidRDefault="00DF3234" w:rsidP="00DF3234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</w:t>
      </w:r>
      <w:r w:rsidR="0047337F" w:rsidRPr="00DF323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raktyki zawodowe organizowane u pracodawców lub w indywidualnych gospodarstwach rolnych</w:t>
      </w:r>
      <w:r w:rsidR="0047337F" w:rsidRPr="0047337F">
        <w:rPr>
          <w:rFonts w:ascii="Arial" w:eastAsia="Times New Roman" w:hAnsi="Arial" w:cs="Arial"/>
          <w:sz w:val="20"/>
          <w:szCs w:val="20"/>
          <w:lang w:eastAsia="zh-CN"/>
        </w:rPr>
        <w:t xml:space="preserve"> są prowadzone pod kierunkiem </w:t>
      </w:r>
      <w:r>
        <w:rPr>
          <w:rFonts w:ascii="Arial" w:eastAsia="Times New Roman" w:hAnsi="Arial" w:cs="Arial"/>
          <w:sz w:val="20"/>
          <w:szCs w:val="20"/>
          <w:lang w:eastAsia="zh-CN"/>
        </w:rPr>
        <w:t>opiekunów praktyk zawodowych, którymi mogą być pracodawcy lub wyznaczeni przez nich pracownicy lub osoby prowadzące indywidualne gospodarstwa rolne</w:t>
      </w:r>
    </w:p>
    <w:p w14:paraId="70027D35" w14:textId="15E8ACD8" w:rsidR="00DF3234" w:rsidRPr="00E14852" w:rsidRDefault="00DF3234" w:rsidP="00DF32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  <w:r w:rsidRPr="00E14852"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 xml:space="preserve">Priorytety Rady Rynku Pracy wydatkowania </w:t>
      </w:r>
      <w:r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 xml:space="preserve">tzw. </w:t>
      </w:r>
      <w:r w:rsidRPr="00E14852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rezerwy KFS w 202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1</w:t>
      </w:r>
      <w:r w:rsidRPr="00E14852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 xml:space="preserve"> roku:</w:t>
      </w:r>
    </w:p>
    <w:p w14:paraId="533DBE36" w14:textId="1A3B972A" w:rsidR="00E35F8C" w:rsidRDefault="00E35F8C" w:rsidP="0071658E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F3234">
        <w:rPr>
          <w:rFonts w:ascii="Arial" w:eastAsia="Calibri" w:hAnsi="Arial" w:cs="Arial"/>
          <w:b/>
          <w:bCs/>
          <w:sz w:val="20"/>
          <w:szCs w:val="20"/>
        </w:rPr>
        <w:t>a) wsparcie kształcenia ustawicznego skierowane do pracodawców zatrudniających cudzoziemców;</w:t>
      </w:r>
    </w:p>
    <w:p w14:paraId="7B22DEAD" w14:textId="50BEC797" w:rsidR="00DF3234" w:rsidRPr="00DF3234" w:rsidRDefault="00DF3234" w:rsidP="00DF323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F3234">
        <w:rPr>
          <w:rFonts w:ascii="Arial" w:eastAsia="Calibri" w:hAnsi="Arial" w:cs="Arial"/>
          <w:sz w:val="20"/>
          <w:szCs w:val="20"/>
        </w:rPr>
        <w:t>W ramach tego priorytetu może być finansowane kształcenie ustawiczne zarówno dla cudzoziemców jak i polskich pracowników (to samo dotyczy pracodawców), które adresuj</w:t>
      </w:r>
      <w:r w:rsidR="0071658E">
        <w:rPr>
          <w:rFonts w:ascii="Arial" w:eastAsia="Calibri" w:hAnsi="Arial" w:cs="Arial"/>
          <w:sz w:val="20"/>
          <w:szCs w:val="20"/>
        </w:rPr>
        <w:t>e</w:t>
      </w:r>
      <w:r w:rsidRPr="00DF3234">
        <w:rPr>
          <w:rFonts w:ascii="Arial" w:eastAsia="Calibri" w:hAnsi="Arial" w:cs="Arial"/>
          <w:sz w:val="20"/>
          <w:szCs w:val="20"/>
        </w:rPr>
        <w:t xml:space="preserve"> specyficzne potrzeby , jakie maj</w:t>
      </w:r>
      <w:r w:rsidR="0071658E">
        <w:rPr>
          <w:rFonts w:ascii="Arial" w:eastAsia="Calibri" w:hAnsi="Arial" w:cs="Arial"/>
          <w:sz w:val="20"/>
          <w:szCs w:val="20"/>
        </w:rPr>
        <w:t>ą</w:t>
      </w:r>
      <w:r w:rsidRPr="00DF3234">
        <w:rPr>
          <w:rFonts w:ascii="Arial" w:eastAsia="Calibri" w:hAnsi="Arial" w:cs="Arial"/>
          <w:sz w:val="20"/>
          <w:szCs w:val="20"/>
        </w:rPr>
        <w:t xml:space="preserve"> pracownicy cudzoziemcy i pracodawcy ich zatrudniający</w:t>
      </w:r>
      <w:r w:rsidR="0071658E">
        <w:rPr>
          <w:rFonts w:ascii="Arial" w:eastAsia="Calibri" w:hAnsi="Arial" w:cs="Arial"/>
          <w:sz w:val="20"/>
          <w:szCs w:val="20"/>
        </w:rPr>
        <w:t>.</w:t>
      </w:r>
    </w:p>
    <w:p w14:paraId="152826A4" w14:textId="67A5B142" w:rsidR="00DF3234" w:rsidRPr="0071658E" w:rsidRDefault="0071658E" w:rsidP="00E35F8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71658E">
        <w:rPr>
          <w:rFonts w:ascii="Arial" w:eastAsia="Calibri" w:hAnsi="Arial" w:cs="Arial"/>
          <w:sz w:val="20"/>
          <w:szCs w:val="20"/>
        </w:rPr>
        <w:t>Pracownicy i pracodawcy z polskim obywatelstwem mogą korzystać z kształcenia w ramach tego priorytetu o ile wykażą w uzasadnieniu wniosku, że kształcenie ułatwi czy też umożliwi im pracę z zatrudnionymi bądź planowanymi do zatrudnienia w przyszłości cudzoziemcami.</w:t>
      </w:r>
    </w:p>
    <w:p w14:paraId="02B6F0CB" w14:textId="0D026BE2" w:rsidR="00E35F8C" w:rsidRPr="0071658E" w:rsidRDefault="00E35F8C" w:rsidP="0071658E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1658E">
        <w:rPr>
          <w:rFonts w:ascii="Arial" w:eastAsia="Calibri" w:hAnsi="Arial" w:cs="Arial"/>
          <w:b/>
          <w:bCs/>
          <w:sz w:val="20"/>
          <w:szCs w:val="20"/>
        </w:rPr>
        <w:t>b) wsparcie kształcenia ustawicznego pracowników zatrudnionych w podmiotach posiadających status przedsiębiorstwa społecznego, wskazanych na liście przedsiębiorstw społecznych prowadzonej przez MRiPS</w:t>
      </w:r>
      <w:r w:rsidR="00165D69">
        <w:rPr>
          <w:rFonts w:ascii="Arial" w:eastAsia="Calibri" w:hAnsi="Arial" w:cs="Arial"/>
          <w:b/>
          <w:bCs/>
          <w:sz w:val="20"/>
          <w:szCs w:val="20"/>
        </w:rPr>
        <w:t>: ( lista pod adresem http://www.bazaps.ekonomiaspoleczna.gov.pl/)</w:t>
      </w:r>
      <w:r w:rsidRPr="0071658E">
        <w:rPr>
          <w:rFonts w:ascii="Arial" w:eastAsia="Calibri" w:hAnsi="Arial" w:cs="Arial"/>
          <w:b/>
          <w:bCs/>
          <w:sz w:val="20"/>
          <w:szCs w:val="20"/>
        </w:rPr>
        <w:t>, członków lub pracowników spółdzielni socjalnych lub pracowników Zakładów Aktywności Zawodowej;</w:t>
      </w:r>
    </w:p>
    <w:p w14:paraId="3F4040B0" w14:textId="06FF08CF" w:rsidR="00E35F8C" w:rsidRDefault="00E35F8C" w:rsidP="00165D69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5D69">
        <w:rPr>
          <w:rFonts w:ascii="Arial" w:eastAsia="Calibri" w:hAnsi="Arial" w:cs="Arial"/>
          <w:b/>
          <w:bCs/>
          <w:sz w:val="20"/>
          <w:szCs w:val="20"/>
        </w:rPr>
        <w:t>c) wsparcie kształcenia ustawicznego osób, które mogą udokumentować wykonywanie przez co najmniej 15 lat prac w szczególnych warunkach lub o szczególnym charakterze, a którym nie przysługuje prawo do emerytury pomostowej;</w:t>
      </w:r>
    </w:p>
    <w:p w14:paraId="35B78772" w14:textId="6DCE8312" w:rsidR="00165D69" w:rsidRPr="00DC5DBA" w:rsidRDefault="00165D69" w:rsidP="00165D69">
      <w:r w:rsidRPr="00DC5DBA">
        <w:t>Wnioskodawca składa wniosek o kształcenie ustawiczne dla osób wykonujących pracę w warunkach niszczących zdrowie i w szczególności</w:t>
      </w:r>
      <w:r>
        <w:t xml:space="preserve"> powinien on</w:t>
      </w:r>
      <w:r w:rsidRPr="00DC5DBA">
        <w:t xml:space="preserve"> objąć osoby, które nie mają prawa do emerytury pomostowej;</w:t>
      </w:r>
    </w:p>
    <w:p w14:paraId="01019B82" w14:textId="302A70C5" w:rsidR="00165D69" w:rsidRPr="00165D69" w:rsidRDefault="00165D69" w:rsidP="00165D69">
      <w:r w:rsidRPr="00DC5DBA">
        <w:t xml:space="preserve">Wykaz prac w szczególnych warunkach – załącznik nr 1, a prac o szczególnym charakterze – załącznik nr 2 do ustawy z dnia 19 grudnia 2008 roku </w:t>
      </w:r>
      <w:r w:rsidRPr="00DC5DBA">
        <w:rPr>
          <w:i/>
          <w:iCs/>
        </w:rPr>
        <w:t xml:space="preserve">o emeryturach pomostowych </w:t>
      </w:r>
      <w:r w:rsidRPr="00DC5DBA">
        <w:t xml:space="preserve">(Dz.U. z 2018 </w:t>
      </w:r>
      <w:r>
        <w:t>Nr 237, poz. 1656 z późn. zmn.</w:t>
      </w:r>
      <w:r w:rsidRPr="00DC5DBA">
        <w:t>).</w:t>
      </w:r>
    </w:p>
    <w:p w14:paraId="3C0BF2EE" w14:textId="77777777" w:rsidR="00F20F60" w:rsidRDefault="00F20F60" w:rsidP="00E35F8C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2A3856F" w14:textId="77777777" w:rsidR="00F20F60" w:rsidRDefault="00F20F60" w:rsidP="00E35F8C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EFE6879" w14:textId="317362D6" w:rsidR="00E35F8C" w:rsidRDefault="00E35F8C" w:rsidP="00E35F8C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65D69">
        <w:rPr>
          <w:rFonts w:ascii="Arial" w:eastAsia="Calibri" w:hAnsi="Arial" w:cs="Arial"/>
          <w:b/>
          <w:bCs/>
          <w:sz w:val="20"/>
          <w:szCs w:val="20"/>
        </w:rPr>
        <w:lastRenderedPageBreak/>
        <w:t>d) wsparcie kształcenia ustawicznego pracowników Centrów Integracji Społecznej, Klubów Integracji Społecznej, Warsztatów Terapii Zajęciowej;</w:t>
      </w:r>
    </w:p>
    <w:p w14:paraId="5E6DC97A" w14:textId="03C65BC1" w:rsidR="00165D69" w:rsidRPr="00165D69" w:rsidRDefault="00165D69" w:rsidP="00165D69">
      <w:r w:rsidRPr="00DC5DBA">
        <w:t>Wnioskodawca powinien wykazać we wniosku, w jaki sposób kształcenie ustawiczne zmierzające do podniesienia kompetencji osób objętych kształceniem związane jest z ich zadaniami realizowanymi w CIS, KIS lub WTZ.</w:t>
      </w:r>
    </w:p>
    <w:p w14:paraId="20FAADD8" w14:textId="5BAE89C6" w:rsidR="00E35F8C" w:rsidRDefault="00E35F8C" w:rsidP="00E35F8C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65D69">
        <w:rPr>
          <w:rFonts w:ascii="Arial" w:eastAsia="Calibri" w:hAnsi="Arial" w:cs="Arial"/>
          <w:b/>
          <w:bCs/>
          <w:sz w:val="20"/>
          <w:szCs w:val="20"/>
        </w:rPr>
        <w:t>e) wsparcie kształcenia ustawicznego osób z orzeczonym stopniem niepełnosprawności;</w:t>
      </w:r>
    </w:p>
    <w:p w14:paraId="3A2B1CC2" w14:textId="1664E727" w:rsidR="00165D69" w:rsidRPr="00DC5DBA" w:rsidRDefault="00165D69" w:rsidP="00165D69">
      <w:r w:rsidRPr="00DC5DBA">
        <w:t>Wnioskodawca załącza do wniosku oświadczenie o posiadaniu orzeczenia o niepełnosprawności przez osobę, która ma zostać objęta kształceniem ustawicznym.</w:t>
      </w:r>
    </w:p>
    <w:p w14:paraId="4BEC00AC" w14:textId="65E9BF42" w:rsidR="00E35F8C" w:rsidRDefault="00E35F8C" w:rsidP="00E35F8C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65D69">
        <w:rPr>
          <w:rFonts w:ascii="Arial" w:eastAsia="Calibri" w:hAnsi="Arial" w:cs="Arial"/>
          <w:b/>
          <w:bCs/>
          <w:sz w:val="20"/>
          <w:szCs w:val="20"/>
        </w:rPr>
        <w:t>f) wsparcie kształcenia ustawicznego osób dorosłych w nabywaniu kompetencji cyfrowych</w:t>
      </w:r>
      <w:r w:rsidR="00165D69">
        <w:rPr>
          <w:rFonts w:ascii="Arial" w:eastAsia="Calibri" w:hAnsi="Arial" w:cs="Arial"/>
          <w:b/>
          <w:bCs/>
          <w:sz w:val="20"/>
          <w:szCs w:val="20"/>
        </w:rPr>
        <w:t>;</w:t>
      </w:r>
    </w:p>
    <w:p w14:paraId="6E53B210" w14:textId="68E8C5C5" w:rsidR="00165D69" w:rsidRPr="00DC5DBA" w:rsidRDefault="003B39DE" w:rsidP="00165D69">
      <w:r>
        <w:t>D</w:t>
      </w:r>
      <w:r w:rsidR="00165D69" w:rsidRPr="00DC5DBA">
        <w:t>ofinansowywane formy kształcenia ustawicznego mają zniwelować lub zapobiegać powstawaniu luk czy braków w kompetencjach cyfrowych osób objętych kształceniem;</w:t>
      </w:r>
    </w:p>
    <w:p w14:paraId="1BE30A19" w14:textId="32324952" w:rsidR="00165D69" w:rsidRPr="00DC5DBA" w:rsidRDefault="00165D69" w:rsidP="00165D69">
      <w:r w:rsidRPr="00DC5DBA">
        <w:t>Wnioskodawca w uzasadnieniu wniosku wykazuje w jaki sposób uzyskanie, w wyniku kształcenia ustawicznego konkretnych umiejętności cyfrowych jest powiązane z pracą wykonywaną przez osobę objętą kształceniem ustawicznym</w:t>
      </w:r>
      <w:r w:rsidR="003B39DE">
        <w:t>.</w:t>
      </w:r>
    </w:p>
    <w:p w14:paraId="4084D48C" w14:textId="77777777" w:rsidR="00D93B52" w:rsidRDefault="00D93B52" w:rsidP="003B39DE"/>
    <w:p w14:paraId="6105B935" w14:textId="77777777" w:rsidR="00D93B52" w:rsidRDefault="00D93B52" w:rsidP="003B39DE"/>
    <w:p w14:paraId="7654C491" w14:textId="77777777" w:rsidR="00D93B52" w:rsidRDefault="00D93B52" w:rsidP="003B39DE"/>
    <w:p w14:paraId="588D1558" w14:textId="77777777" w:rsidR="00D93B52" w:rsidRDefault="00D93B52" w:rsidP="003B39DE"/>
    <w:p w14:paraId="2A7741CC" w14:textId="77777777" w:rsidR="00D93B52" w:rsidRDefault="00D93B52" w:rsidP="003B39DE"/>
    <w:p w14:paraId="4A05ABA7" w14:textId="77777777" w:rsidR="00D93B52" w:rsidRDefault="00D93B52" w:rsidP="003B39DE"/>
    <w:p w14:paraId="79A41218" w14:textId="77777777" w:rsidR="00D93B52" w:rsidRDefault="00D93B52" w:rsidP="003B39DE"/>
    <w:p w14:paraId="76D275B0" w14:textId="77777777" w:rsidR="00D93B52" w:rsidRDefault="00D93B52" w:rsidP="003B39DE"/>
    <w:p w14:paraId="485B8719" w14:textId="77777777" w:rsidR="00D93B52" w:rsidRDefault="00D93B52" w:rsidP="003B39DE"/>
    <w:p w14:paraId="00AEB02A" w14:textId="77777777" w:rsidR="00D93B52" w:rsidRDefault="00D93B52" w:rsidP="003B39DE"/>
    <w:p w14:paraId="15BE5E3F" w14:textId="77777777" w:rsidR="00D93B52" w:rsidRDefault="00D93B52" w:rsidP="003B39DE"/>
    <w:p w14:paraId="7CBD338C" w14:textId="77777777" w:rsidR="00D93B52" w:rsidRDefault="00D93B52" w:rsidP="003B39DE"/>
    <w:p w14:paraId="2C92E05C" w14:textId="77777777" w:rsidR="00D93B52" w:rsidRDefault="00D93B52" w:rsidP="003B39DE"/>
    <w:p w14:paraId="72DF4A18" w14:textId="77777777" w:rsidR="00D93B52" w:rsidRDefault="00D93B52" w:rsidP="003B39DE"/>
    <w:p w14:paraId="25438DD5" w14:textId="77777777" w:rsidR="00D93B52" w:rsidRDefault="00D93B52" w:rsidP="003B39DE"/>
    <w:p w14:paraId="71C55284" w14:textId="77777777" w:rsidR="00D93B52" w:rsidRDefault="00D93B52" w:rsidP="003B39DE"/>
    <w:p w14:paraId="014B6F7E" w14:textId="77777777" w:rsidR="00D93B52" w:rsidRDefault="00D93B52" w:rsidP="003B39DE"/>
    <w:p w14:paraId="2AA15F05" w14:textId="77777777" w:rsidR="00D93B52" w:rsidRDefault="00D93B52" w:rsidP="003B39DE"/>
    <w:p w14:paraId="709D6AF6" w14:textId="77777777" w:rsidR="00D93B52" w:rsidRDefault="00D93B52" w:rsidP="003B39DE"/>
    <w:p w14:paraId="05E8EB42" w14:textId="0BC71C82" w:rsidR="003B39DE" w:rsidRPr="008F351B" w:rsidRDefault="003B39DE" w:rsidP="003B39DE">
      <w:r w:rsidRPr="008F351B">
        <w:t>Sporz. Aneta Marcinkowska – spec. ds. rozwoju zawodowego</w:t>
      </w:r>
    </w:p>
    <w:p w14:paraId="535B3D83" w14:textId="77777777" w:rsidR="00165D69" w:rsidRPr="00165D69" w:rsidRDefault="00165D69" w:rsidP="00E35F8C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9803927" w14:textId="5395EC43" w:rsidR="008F351B" w:rsidRPr="008F351B" w:rsidRDefault="008F351B" w:rsidP="008F351B"/>
    <w:sectPr w:rsidR="008F351B" w:rsidRPr="008F35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CBE40" w14:textId="77777777" w:rsidR="00502693" w:rsidRDefault="00502693" w:rsidP="00E14852">
      <w:pPr>
        <w:spacing w:after="0" w:line="240" w:lineRule="auto"/>
      </w:pPr>
      <w:r>
        <w:separator/>
      </w:r>
    </w:p>
  </w:endnote>
  <w:endnote w:type="continuationSeparator" w:id="0">
    <w:p w14:paraId="6AAD290A" w14:textId="77777777" w:rsidR="00502693" w:rsidRDefault="00502693" w:rsidP="00E1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184741"/>
      <w:docPartObj>
        <w:docPartGallery w:val="Page Numbers (Bottom of Page)"/>
        <w:docPartUnique/>
      </w:docPartObj>
    </w:sdtPr>
    <w:sdtEndPr/>
    <w:sdtContent>
      <w:p w14:paraId="2E0250B3" w14:textId="609EA6B7" w:rsidR="00E14852" w:rsidRDefault="00E1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4C601" w14:textId="77777777" w:rsidR="00E14852" w:rsidRDefault="00E14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C3C9" w14:textId="77777777" w:rsidR="00502693" w:rsidRDefault="00502693" w:rsidP="00E14852">
      <w:pPr>
        <w:spacing w:after="0" w:line="240" w:lineRule="auto"/>
      </w:pPr>
      <w:r>
        <w:separator/>
      </w:r>
    </w:p>
  </w:footnote>
  <w:footnote w:type="continuationSeparator" w:id="0">
    <w:p w14:paraId="51B66D7A" w14:textId="77777777" w:rsidR="00502693" w:rsidRDefault="00502693" w:rsidP="00E1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293E"/>
    <w:multiLevelType w:val="hybridMultilevel"/>
    <w:tmpl w:val="E98A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3"/>
    <w:rsid w:val="00165D69"/>
    <w:rsid w:val="002C0B55"/>
    <w:rsid w:val="003507B7"/>
    <w:rsid w:val="003B39DE"/>
    <w:rsid w:val="003D1AFC"/>
    <w:rsid w:val="0044186B"/>
    <w:rsid w:val="0047337F"/>
    <w:rsid w:val="004B6C40"/>
    <w:rsid w:val="00502693"/>
    <w:rsid w:val="0055294B"/>
    <w:rsid w:val="005678FC"/>
    <w:rsid w:val="00620A12"/>
    <w:rsid w:val="00661F13"/>
    <w:rsid w:val="00671439"/>
    <w:rsid w:val="006B0C0D"/>
    <w:rsid w:val="00713460"/>
    <w:rsid w:val="0071658E"/>
    <w:rsid w:val="00725A55"/>
    <w:rsid w:val="00733FED"/>
    <w:rsid w:val="00755508"/>
    <w:rsid w:val="00780706"/>
    <w:rsid w:val="0078328B"/>
    <w:rsid w:val="007B330A"/>
    <w:rsid w:val="007C1DCD"/>
    <w:rsid w:val="00834AC9"/>
    <w:rsid w:val="008F351B"/>
    <w:rsid w:val="00921AA6"/>
    <w:rsid w:val="00984FB8"/>
    <w:rsid w:val="00997743"/>
    <w:rsid w:val="009A3E17"/>
    <w:rsid w:val="009A55CC"/>
    <w:rsid w:val="009B47BB"/>
    <w:rsid w:val="009B4EB9"/>
    <w:rsid w:val="009C250D"/>
    <w:rsid w:val="00A31114"/>
    <w:rsid w:val="00AD5B8F"/>
    <w:rsid w:val="00B244F6"/>
    <w:rsid w:val="00B358B0"/>
    <w:rsid w:val="00C23FE2"/>
    <w:rsid w:val="00C26DA5"/>
    <w:rsid w:val="00C303BF"/>
    <w:rsid w:val="00C63EAC"/>
    <w:rsid w:val="00CA1937"/>
    <w:rsid w:val="00CE6D82"/>
    <w:rsid w:val="00D2692B"/>
    <w:rsid w:val="00D93B52"/>
    <w:rsid w:val="00DC5DBA"/>
    <w:rsid w:val="00DF3234"/>
    <w:rsid w:val="00E14852"/>
    <w:rsid w:val="00E35F8C"/>
    <w:rsid w:val="00E43BC7"/>
    <w:rsid w:val="00E45FBA"/>
    <w:rsid w:val="00E60021"/>
    <w:rsid w:val="00F03B12"/>
    <w:rsid w:val="00F20F60"/>
    <w:rsid w:val="00F32DA2"/>
    <w:rsid w:val="00F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ADC"/>
  <w15:chartTrackingRefBased/>
  <w15:docId w15:val="{934D1BBE-EDC0-49C3-B3EA-13B0829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9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852"/>
  </w:style>
  <w:style w:type="paragraph" w:styleId="Stopka">
    <w:name w:val="footer"/>
    <w:basedOn w:val="Normalny"/>
    <w:link w:val="StopkaZnak"/>
    <w:uiPriority w:val="99"/>
    <w:unhideWhenUsed/>
    <w:rsid w:val="00E1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8355-C8FC-4B7B-BFC1-C39CDFD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Marcinkowska3</dc:creator>
  <cp:keywords/>
  <dc:description/>
  <cp:lastModifiedBy>Aneta Marcinkowska3</cp:lastModifiedBy>
  <cp:revision>26</cp:revision>
  <cp:lastPrinted>2021-01-22T09:14:00Z</cp:lastPrinted>
  <dcterms:created xsi:type="dcterms:W3CDTF">2019-10-25T09:10:00Z</dcterms:created>
  <dcterms:modified xsi:type="dcterms:W3CDTF">2021-01-28T14:26:00Z</dcterms:modified>
</cp:coreProperties>
</file>